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C9" w:rsidRPr="007D15C9" w:rsidRDefault="007D15C9" w:rsidP="007D15C9">
      <w:pPr>
        <w:spacing w:line="240" w:lineRule="auto"/>
        <w:rPr>
          <w:rFonts w:ascii="Garamond" w:eastAsia="Times New Roman" w:hAnsi="Garamond" w:cs="Times New Roman"/>
          <w:sz w:val="20"/>
          <w:szCs w:val="20"/>
          <w:lang w:eastAsia="de-DE"/>
        </w:rPr>
      </w:pPr>
      <w:r w:rsidRPr="007D15C9">
        <w:rPr>
          <w:rFonts w:ascii="Garamond" w:eastAsia="Times New Roman" w:hAnsi="Garamond" w:cs="Times New Roman"/>
          <w:b/>
          <w:sz w:val="32"/>
          <w:szCs w:val="32"/>
          <w:lang w:eastAsia="de-DE"/>
        </w:rPr>
        <w:t>Tasks:</w:t>
      </w:r>
    </w:p>
    <w:p w:rsidR="007E6AD5" w:rsidRDefault="007B4DAC" w:rsidP="007D15C9">
      <w:pPr>
        <w:spacing w:line="240" w:lineRule="auto"/>
        <w:rPr>
          <w:rFonts w:ascii="Garamond" w:eastAsia="Times New Roman" w:hAnsi="Garamond" w:cs="Times New Roman"/>
          <w:b/>
          <w:sz w:val="24"/>
          <w:szCs w:val="24"/>
          <w:lang w:eastAsia="de-DE"/>
        </w:rPr>
      </w:pPr>
      <w:r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1. </w:t>
      </w:r>
      <w:proofErr w:type="spellStart"/>
      <w:r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>Translate</w:t>
      </w:r>
      <w:proofErr w:type="spellEnd"/>
      <w:r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 </w:t>
      </w:r>
      <w:proofErr w:type="spellStart"/>
      <w:r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>the</w:t>
      </w:r>
      <w:proofErr w:type="spellEnd"/>
      <w:r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 </w:t>
      </w:r>
      <w:proofErr w:type="spellStart"/>
      <w:r w:rsidR="007D15C9"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>following</w:t>
      </w:r>
      <w:proofErr w:type="spellEnd"/>
      <w:r w:rsidR="007D15C9"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 </w:t>
      </w:r>
      <w:proofErr w:type="spellStart"/>
      <w:r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>idiomatic</w:t>
      </w:r>
      <w:proofErr w:type="spellEnd"/>
      <w:r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 </w:t>
      </w:r>
      <w:proofErr w:type="spellStart"/>
      <w:r w:rsid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>expressions</w:t>
      </w:r>
      <w:proofErr w:type="spellEnd"/>
      <w:r w:rsid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 </w:t>
      </w:r>
      <w:proofErr w:type="spellStart"/>
      <w:r w:rsid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>from</w:t>
      </w:r>
      <w:proofErr w:type="spellEnd"/>
      <w:r w:rsid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 </w:t>
      </w:r>
      <w:proofErr w:type="spellStart"/>
      <w:r w:rsid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>the</w:t>
      </w:r>
      <w:proofErr w:type="spellEnd"/>
      <w:r w:rsid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 </w:t>
      </w:r>
      <w:proofErr w:type="spellStart"/>
      <w:r w:rsid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>songtext</w:t>
      </w:r>
      <w:proofErr w:type="spellEnd"/>
      <w:r w:rsid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 </w:t>
      </w:r>
      <w:proofErr w:type="spellStart"/>
      <w:r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>into</w:t>
      </w:r>
      <w:proofErr w:type="spellEnd"/>
      <w:r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 </w:t>
      </w:r>
      <w:proofErr w:type="spellStart"/>
      <w:r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>your</w:t>
      </w:r>
      <w:proofErr w:type="spellEnd"/>
      <w:r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 </w:t>
      </w:r>
      <w:proofErr w:type="spellStart"/>
      <w:r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>own</w:t>
      </w:r>
      <w:proofErr w:type="spellEnd"/>
      <w:r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 </w:t>
      </w:r>
      <w:proofErr w:type="spellStart"/>
      <w:r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>language</w:t>
      </w:r>
      <w:proofErr w:type="spellEnd"/>
      <w:r w:rsid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>:</w:t>
      </w:r>
    </w:p>
    <w:p w:rsidR="007D15C9" w:rsidRDefault="007D15C9" w:rsidP="007D15C9">
      <w:pPr>
        <w:spacing w:line="240" w:lineRule="auto"/>
        <w:rPr>
          <w:rFonts w:ascii="Garamond" w:eastAsia="Times New Roman" w:hAnsi="Garamond" w:cs="Times New Roman"/>
          <w:b/>
          <w:sz w:val="24"/>
          <w:szCs w:val="24"/>
          <w:lang w:eastAsia="de-DE"/>
        </w:rPr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7D15C9" w:rsidTr="007D15C9"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</w:pP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dreams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come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true</w:t>
            </w:r>
            <w:proofErr w:type="spellEnd"/>
          </w:p>
        </w:tc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de-DE"/>
              </w:rPr>
            </w:pPr>
          </w:p>
        </w:tc>
      </w:tr>
      <w:tr w:rsidR="007D15C9" w:rsidTr="007D15C9"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</w:pP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to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hold back</w:t>
            </w:r>
          </w:p>
        </w:tc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de-DE"/>
              </w:rPr>
            </w:pPr>
          </w:p>
        </w:tc>
      </w:tr>
      <w:tr w:rsidR="007D15C9" w:rsidTr="007D15C9"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</w:pP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hide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from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the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light</w:t>
            </w:r>
            <w:proofErr w:type="spellEnd"/>
          </w:p>
        </w:tc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de-DE"/>
              </w:rPr>
            </w:pPr>
          </w:p>
        </w:tc>
      </w:tr>
      <w:tr w:rsidR="007D15C9" w:rsidTr="007D15C9"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</w:pP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to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turn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up</w:t>
            </w:r>
            <w:proofErr w:type="spellEnd"/>
          </w:p>
        </w:tc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de-DE"/>
              </w:rPr>
            </w:pPr>
          </w:p>
        </w:tc>
      </w:tr>
      <w:tr w:rsidR="007D15C9" w:rsidTr="007D15C9"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</w:pPr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I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couldn`t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fight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it</w:t>
            </w:r>
            <w:proofErr w:type="spellEnd"/>
          </w:p>
        </w:tc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de-DE"/>
              </w:rPr>
            </w:pPr>
          </w:p>
        </w:tc>
      </w:tr>
      <w:tr w:rsidR="007D15C9" w:rsidTr="007D15C9"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</w:pP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it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isn´t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over</w:t>
            </w:r>
            <w:proofErr w:type="spellEnd"/>
          </w:p>
        </w:tc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de-DE"/>
              </w:rPr>
            </w:pPr>
          </w:p>
        </w:tc>
      </w:tr>
      <w:tr w:rsidR="007D15C9" w:rsidTr="007D15C9"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</w:pP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never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mind</w:t>
            </w:r>
            <w:proofErr w:type="spellEnd"/>
          </w:p>
        </w:tc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de-DE"/>
              </w:rPr>
            </w:pPr>
          </w:p>
        </w:tc>
      </w:tr>
      <w:tr w:rsidR="007D15C9" w:rsidTr="007D15C9"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</w:pP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the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time flies</w:t>
            </w:r>
          </w:p>
        </w:tc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de-DE"/>
              </w:rPr>
            </w:pPr>
          </w:p>
        </w:tc>
      </w:tr>
      <w:tr w:rsidR="007D15C9" w:rsidTr="007D15C9"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</w:pP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the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time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of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our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lives</w:t>
            </w:r>
            <w:proofErr w:type="spellEnd"/>
          </w:p>
        </w:tc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de-DE"/>
              </w:rPr>
            </w:pPr>
          </w:p>
        </w:tc>
      </w:tr>
      <w:tr w:rsidR="007D15C9" w:rsidTr="007D15C9"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</w:pP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born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and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raised</w:t>
            </w:r>
            <w:proofErr w:type="spellEnd"/>
          </w:p>
        </w:tc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de-DE"/>
              </w:rPr>
            </w:pPr>
          </w:p>
        </w:tc>
      </w:tr>
      <w:tr w:rsidR="007D15C9" w:rsidTr="007D15C9"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</w:pP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our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glory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days</w:t>
            </w:r>
            <w:proofErr w:type="spellEnd"/>
          </w:p>
        </w:tc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de-DE"/>
              </w:rPr>
            </w:pPr>
          </w:p>
        </w:tc>
      </w:tr>
      <w:tr w:rsidR="007D15C9" w:rsidTr="007D15C9"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</w:pPr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out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of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the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blue</w:t>
            </w:r>
            <w:proofErr w:type="spellEnd"/>
          </w:p>
        </w:tc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de-DE"/>
              </w:rPr>
            </w:pPr>
          </w:p>
        </w:tc>
      </w:tr>
      <w:tr w:rsidR="007D15C9" w:rsidTr="007D15C9"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</w:pP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nothing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compares</w:t>
            </w:r>
            <w:proofErr w:type="spellEnd"/>
          </w:p>
        </w:tc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de-DE"/>
              </w:rPr>
            </w:pPr>
          </w:p>
        </w:tc>
      </w:tr>
      <w:tr w:rsidR="007D15C9" w:rsidTr="007D15C9"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</w:pP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memories</w:t>
            </w:r>
            <w:proofErr w:type="spellEnd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FE2BF3">
              <w:rPr>
                <w:rFonts w:ascii="Garamond" w:eastAsia="Times New Roman" w:hAnsi="Garamond" w:cs="Times New Roman"/>
                <w:sz w:val="28"/>
                <w:szCs w:val="28"/>
                <w:lang w:eastAsia="de-DE"/>
              </w:rPr>
              <w:t>made</w:t>
            </w:r>
            <w:proofErr w:type="spellEnd"/>
          </w:p>
        </w:tc>
        <w:tc>
          <w:tcPr>
            <w:tcW w:w="4606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de-DE"/>
              </w:rPr>
            </w:pPr>
          </w:p>
        </w:tc>
      </w:tr>
    </w:tbl>
    <w:p w:rsidR="007D15C9" w:rsidRDefault="007D15C9" w:rsidP="007D15C9">
      <w:pPr>
        <w:spacing w:line="240" w:lineRule="auto"/>
        <w:rPr>
          <w:rFonts w:ascii="Garamond" w:eastAsia="Times New Roman" w:hAnsi="Garamond" w:cs="Times New Roman"/>
          <w:b/>
          <w:sz w:val="24"/>
          <w:szCs w:val="24"/>
          <w:lang w:eastAsia="de-DE"/>
        </w:rPr>
      </w:pPr>
    </w:p>
    <w:p w:rsidR="007D15C9" w:rsidRPr="007D15C9" w:rsidRDefault="007D15C9" w:rsidP="007D15C9">
      <w:pPr>
        <w:spacing w:line="240" w:lineRule="auto"/>
        <w:rPr>
          <w:rFonts w:ascii="Garamond" w:eastAsia="Times New Roman" w:hAnsi="Garamond" w:cs="Times New Roman"/>
          <w:b/>
          <w:sz w:val="24"/>
          <w:szCs w:val="24"/>
          <w:lang w:eastAsia="de-DE"/>
        </w:rPr>
      </w:pPr>
    </w:p>
    <w:p w:rsidR="007B4DAC" w:rsidRDefault="007D15C9" w:rsidP="007D15C9">
      <w:pPr>
        <w:spacing w:line="240" w:lineRule="auto"/>
        <w:rPr>
          <w:rFonts w:ascii="Garamond" w:eastAsia="Times New Roman" w:hAnsi="Garamond" w:cs="Times New Roman"/>
          <w:b/>
          <w:sz w:val="24"/>
          <w:szCs w:val="24"/>
          <w:lang w:eastAsia="de-DE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de-DE"/>
        </w:rPr>
        <w:t>2.</w:t>
      </w:r>
      <w:r w:rsidR="00FE2BF3"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 </w:t>
      </w:r>
      <w:r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 Find</w:t>
      </w:r>
      <w:r w:rsidR="007B4DAC"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 </w:t>
      </w:r>
      <w:proofErr w:type="spellStart"/>
      <w:r w:rsidR="007B4DAC"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>examples</w:t>
      </w:r>
      <w:proofErr w:type="spellEnd"/>
      <w:r w:rsidR="007B4DAC"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 </w:t>
      </w:r>
      <w:proofErr w:type="spellStart"/>
      <w:r w:rsidR="007B4DAC"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>of</w:t>
      </w:r>
      <w:proofErr w:type="spellEnd"/>
      <w:r w:rsidR="007B4DAC"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 </w:t>
      </w:r>
      <w:proofErr w:type="spellStart"/>
      <w:r w:rsidR="007B4DAC"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>the</w:t>
      </w:r>
      <w:proofErr w:type="spellEnd"/>
      <w:r w:rsidR="007B4DAC"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 </w:t>
      </w:r>
      <w:proofErr w:type="spellStart"/>
      <w:r w:rsidR="007B4DAC"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>following</w:t>
      </w:r>
      <w:proofErr w:type="spellEnd"/>
      <w:r w:rsidR="007B4DAC"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 </w:t>
      </w:r>
      <w:proofErr w:type="spellStart"/>
      <w:r>
        <w:rPr>
          <w:rFonts w:ascii="Garamond" w:eastAsia="Times New Roman" w:hAnsi="Garamond" w:cs="Times New Roman"/>
          <w:b/>
          <w:sz w:val="24"/>
          <w:szCs w:val="24"/>
          <w:lang w:eastAsia="de-DE"/>
        </w:rPr>
        <w:t>grammatical</w:t>
      </w:r>
      <w:proofErr w:type="spellEnd"/>
      <w:r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 </w:t>
      </w:r>
      <w:proofErr w:type="spellStart"/>
      <w:r w:rsidR="007B4DAC"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>verb</w:t>
      </w:r>
      <w:proofErr w:type="spellEnd"/>
      <w:r w:rsidR="007B4DAC"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 </w:t>
      </w:r>
      <w:proofErr w:type="spellStart"/>
      <w:r w:rsidR="007B4DAC" w:rsidRPr="007D15C9">
        <w:rPr>
          <w:rFonts w:ascii="Garamond" w:eastAsia="Times New Roman" w:hAnsi="Garamond" w:cs="Times New Roman"/>
          <w:b/>
          <w:sz w:val="24"/>
          <w:szCs w:val="24"/>
          <w:lang w:eastAsia="de-DE"/>
        </w:rPr>
        <w:t>form</w:t>
      </w:r>
      <w:r>
        <w:rPr>
          <w:rFonts w:ascii="Garamond" w:eastAsia="Times New Roman" w:hAnsi="Garamond" w:cs="Times New Roman"/>
          <w:b/>
          <w:sz w:val="24"/>
          <w:szCs w:val="24"/>
          <w:lang w:eastAsia="de-DE"/>
        </w:rPr>
        <w:t>s</w:t>
      </w:r>
      <w:proofErr w:type="spellEnd"/>
      <w:r w:rsidR="00FE2BF3"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 in </w:t>
      </w:r>
      <w:proofErr w:type="spellStart"/>
      <w:r w:rsidR="00FE2BF3">
        <w:rPr>
          <w:rFonts w:ascii="Garamond" w:eastAsia="Times New Roman" w:hAnsi="Garamond" w:cs="Times New Roman"/>
          <w:b/>
          <w:sz w:val="24"/>
          <w:szCs w:val="24"/>
          <w:lang w:eastAsia="de-DE"/>
        </w:rPr>
        <w:t>the</w:t>
      </w:r>
      <w:proofErr w:type="spellEnd"/>
      <w:r w:rsidR="00FE2BF3"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 </w:t>
      </w:r>
      <w:proofErr w:type="spellStart"/>
      <w:r w:rsidR="00FE2BF3">
        <w:rPr>
          <w:rFonts w:ascii="Garamond" w:eastAsia="Times New Roman" w:hAnsi="Garamond" w:cs="Times New Roman"/>
          <w:b/>
          <w:sz w:val="24"/>
          <w:szCs w:val="24"/>
          <w:lang w:eastAsia="de-DE"/>
        </w:rPr>
        <w:t>song</w:t>
      </w:r>
      <w:proofErr w:type="spellEnd"/>
      <w:r w:rsidR="00FE2BF3"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 </w:t>
      </w:r>
      <w:proofErr w:type="spellStart"/>
      <w:r w:rsidR="00FE2BF3">
        <w:rPr>
          <w:rFonts w:ascii="Garamond" w:eastAsia="Times New Roman" w:hAnsi="Garamond" w:cs="Times New Roman"/>
          <w:b/>
          <w:sz w:val="24"/>
          <w:szCs w:val="24"/>
          <w:lang w:eastAsia="de-DE"/>
        </w:rPr>
        <w:t>text</w:t>
      </w:r>
      <w:proofErr w:type="spellEnd"/>
      <w:r>
        <w:rPr>
          <w:rFonts w:ascii="Garamond" w:eastAsia="Times New Roman" w:hAnsi="Garamond" w:cs="Times New Roman"/>
          <w:b/>
          <w:sz w:val="24"/>
          <w:szCs w:val="24"/>
          <w:lang w:eastAsia="de-DE"/>
        </w:rPr>
        <w:t>:</w:t>
      </w:r>
    </w:p>
    <w:p w:rsidR="00FE2BF3" w:rsidRPr="007D15C9" w:rsidRDefault="00FE2BF3" w:rsidP="007D15C9">
      <w:pPr>
        <w:spacing w:line="240" w:lineRule="auto"/>
        <w:rPr>
          <w:rFonts w:ascii="Garamond" w:eastAsia="Times New Roman" w:hAnsi="Garamond" w:cs="Times New Roman"/>
          <w:b/>
          <w:sz w:val="24"/>
          <w:szCs w:val="24"/>
          <w:lang w:eastAsia="de-DE"/>
        </w:rPr>
      </w:pPr>
    </w:p>
    <w:tbl>
      <w:tblPr>
        <w:tblStyle w:val="Tabellengitternetz"/>
        <w:tblW w:w="0" w:type="auto"/>
        <w:tblLook w:val="04A0"/>
      </w:tblPr>
      <w:tblGrid>
        <w:gridCol w:w="1845"/>
        <w:gridCol w:w="1842"/>
        <w:gridCol w:w="18"/>
        <w:gridCol w:w="1824"/>
        <w:gridCol w:w="6"/>
        <w:gridCol w:w="1837"/>
        <w:gridCol w:w="8"/>
        <w:gridCol w:w="1835"/>
      </w:tblGrid>
      <w:tr w:rsidR="007B4DAC" w:rsidRPr="007D15C9" w:rsidTr="007D15C9">
        <w:tc>
          <w:tcPr>
            <w:tcW w:w="1845" w:type="dxa"/>
          </w:tcPr>
          <w:p w:rsidR="007B4DAC" w:rsidRPr="007D15C9" w:rsidRDefault="007D15C9" w:rsidP="007D15C9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de-DE"/>
              </w:rPr>
            </w:pPr>
            <w:proofErr w:type="spellStart"/>
            <w:r w:rsidRPr="007D15C9">
              <w:rPr>
                <w:rFonts w:ascii="Garamond" w:eastAsia="Times New Roman" w:hAnsi="Garamond" w:cs="Times New Roman"/>
                <w:b/>
                <w:sz w:val="24"/>
                <w:szCs w:val="24"/>
                <w:lang w:eastAsia="de-DE"/>
              </w:rPr>
              <w:t>past</w:t>
            </w:r>
            <w:proofErr w:type="spellEnd"/>
            <w:r w:rsidRPr="007D15C9">
              <w:rPr>
                <w:rFonts w:ascii="Garamond" w:eastAsia="Times New Roman" w:hAnsi="Garamond" w:cs="Times New Roman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="00FE2BF3">
              <w:rPr>
                <w:rFonts w:ascii="Garamond" w:eastAsia="Times New Roman" w:hAnsi="Garamond" w:cs="Times New Roman"/>
                <w:b/>
                <w:sz w:val="24"/>
                <w:szCs w:val="24"/>
                <w:lang w:eastAsia="de-DE"/>
              </w:rPr>
              <w:t>tense</w:t>
            </w:r>
            <w:proofErr w:type="spellEnd"/>
          </w:p>
        </w:tc>
        <w:tc>
          <w:tcPr>
            <w:tcW w:w="1842" w:type="dxa"/>
          </w:tcPr>
          <w:p w:rsidR="007B4DAC" w:rsidRPr="007D15C9" w:rsidRDefault="007D15C9" w:rsidP="007D15C9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de-DE"/>
              </w:rPr>
            </w:pPr>
            <w:proofErr w:type="spellStart"/>
            <w:r w:rsidRPr="007D15C9">
              <w:rPr>
                <w:rFonts w:ascii="Garamond" w:eastAsia="Times New Roman" w:hAnsi="Garamond" w:cs="Times New Roman"/>
                <w:b/>
                <w:sz w:val="24"/>
                <w:szCs w:val="24"/>
                <w:lang w:eastAsia="de-DE"/>
              </w:rPr>
              <w:t>future</w:t>
            </w:r>
            <w:proofErr w:type="spellEnd"/>
            <w:r w:rsidRPr="007D15C9">
              <w:rPr>
                <w:rFonts w:ascii="Garamond" w:eastAsia="Times New Roman" w:hAnsi="Garamond" w:cs="Times New Roman"/>
                <w:b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7B4DAC" w:rsidRPr="007D15C9" w:rsidRDefault="007D15C9" w:rsidP="007D15C9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de-DE"/>
              </w:rPr>
            </w:pPr>
            <w:proofErr w:type="spellStart"/>
            <w:r w:rsidRPr="007D15C9">
              <w:rPr>
                <w:rFonts w:ascii="Garamond" w:eastAsia="Times New Roman" w:hAnsi="Garamond" w:cs="Times New Roman"/>
                <w:b/>
                <w:sz w:val="24"/>
                <w:szCs w:val="24"/>
                <w:lang w:eastAsia="de-DE"/>
              </w:rPr>
              <w:t>conditional</w:t>
            </w:r>
            <w:proofErr w:type="spellEnd"/>
          </w:p>
        </w:tc>
        <w:tc>
          <w:tcPr>
            <w:tcW w:w="1843" w:type="dxa"/>
            <w:gridSpan w:val="2"/>
          </w:tcPr>
          <w:p w:rsidR="007B4DAC" w:rsidRPr="007D15C9" w:rsidRDefault="00FE2BF3" w:rsidP="007D15C9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de-DE"/>
              </w:rPr>
              <w:t xml:space="preserve">passive </w:t>
            </w:r>
            <w:proofErr w:type="spellStart"/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de-DE"/>
              </w:rPr>
              <w:t>voice</w:t>
            </w:r>
            <w:proofErr w:type="spellEnd"/>
          </w:p>
        </w:tc>
        <w:tc>
          <w:tcPr>
            <w:tcW w:w="1843" w:type="dxa"/>
            <w:gridSpan w:val="2"/>
          </w:tcPr>
          <w:p w:rsidR="007B4DAC" w:rsidRPr="007D15C9" w:rsidRDefault="007D15C9" w:rsidP="007D15C9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de-DE"/>
              </w:rPr>
            </w:pPr>
            <w:r w:rsidRPr="007D15C9">
              <w:rPr>
                <w:rFonts w:ascii="Garamond" w:eastAsia="Times New Roman" w:hAnsi="Garamond" w:cs="Times New Roman"/>
                <w:b/>
                <w:sz w:val="24"/>
                <w:szCs w:val="24"/>
                <w:lang w:eastAsia="de-DE"/>
              </w:rPr>
              <w:t>imperative</w:t>
            </w:r>
          </w:p>
        </w:tc>
      </w:tr>
      <w:tr w:rsidR="007B4DAC" w:rsidRPr="007D15C9" w:rsidTr="007D15C9">
        <w:tc>
          <w:tcPr>
            <w:tcW w:w="1845" w:type="dxa"/>
          </w:tcPr>
          <w:p w:rsidR="007B4DAC" w:rsidRPr="00FE2BF3" w:rsidRDefault="007B4DAC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42" w:type="dxa"/>
          </w:tcPr>
          <w:p w:rsidR="007B4DAC" w:rsidRPr="00FE2BF3" w:rsidRDefault="007B4DAC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42" w:type="dxa"/>
            <w:gridSpan w:val="2"/>
          </w:tcPr>
          <w:p w:rsidR="007B4DAC" w:rsidRPr="00FE2BF3" w:rsidRDefault="007B4DAC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43" w:type="dxa"/>
            <w:gridSpan w:val="2"/>
          </w:tcPr>
          <w:p w:rsidR="007B4DAC" w:rsidRPr="00FE2BF3" w:rsidRDefault="007B4DAC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43" w:type="dxa"/>
            <w:gridSpan w:val="2"/>
          </w:tcPr>
          <w:p w:rsidR="007B4DAC" w:rsidRPr="00FE2BF3" w:rsidRDefault="007B4DAC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</w:tr>
      <w:tr w:rsidR="007D15C9" w:rsidTr="007D15C9">
        <w:tblPrEx>
          <w:tblCellMar>
            <w:left w:w="70" w:type="dxa"/>
            <w:right w:w="70" w:type="dxa"/>
          </w:tblCellMar>
          <w:tblLook w:val="0000"/>
        </w:tblPrEx>
        <w:trPr>
          <w:trHeight w:val="246"/>
        </w:trPr>
        <w:tc>
          <w:tcPr>
            <w:tcW w:w="1845" w:type="dxa"/>
          </w:tcPr>
          <w:p w:rsidR="007D15C9" w:rsidRPr="00FE2BF3" w:rsidRDefault="007D15C9" w:rsidP="007D15C9">
            <w:pPr>
              <w:ind w:left="108"/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  <w:r w:rsidRPr="00FE2BF3"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1860" w:type="dxa"/>
            <w:gridSpan w:val="2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30" w:type="dxa"/>
            <w:gridSpan w:val="2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45" w:type="dxa"/>
            <w:gridSpan w:val="2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35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</w:tr>
      <w:tr w:rsidR="007D15C9" w:rsidTr="00FE2BF3">
        <w:tblPrEx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1845" w:type="dxa"/>
          </w:tcPr>
          <w:p w:rsidR="007D15C9" w:rsidRPr="00FE2BF3" w:rsidRDefault="007D15C9" w:rsidP="007D15C9">
            <w:pPr>
              <w:ind w:left="108"/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60" w:type="dxa"/>
            <w:gridSpan w:val="2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30" w:type="dxa"/>
            <w:gridSpan w:val="2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45" w:type="dxa"/>
            <w:gridSpan w:val="2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35" w:type="dxa"/>
          </w:tcPr>
          <w:p w:rsidR="007D15C9" w:rsidRPr="00FE2BF3" w:rsidRDefault="007D15C9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</w:tr>
      <w:tr w:rsidR="00FE2BF3" w:rsidTr="00FE2BF3">
        <w:tblPrEx>
          <w:tblCellMar>
            <w:left w:w="70" w:type="dxa"/>
            <w:right w:w="70" w:type="dxa"/>
          </w:tblCellMar>
          <w:tblLook w:val="0000"/>
        </w:tblPrEx>
        <w:trPr>
          <w:trHeight w:val="285"/>
        </w:trPr>
        <w:tc>
          <w:tcPr>
            <w:tcW w:w="1845" w:type="dxa"/>
          </w:tcPr>
          <w:p w:rsidR="00FE2BF3" w:rsidRPr="00FE2BF3" w:rsidRDefault="00FE2BF3" w:rsidP="007D15C9">
            <w:pPr>
              <w:ind w:left="108"/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60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30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45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35" w:type="dxa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</w:tr>
      <w:tr w:rsidR="00FE2BF3" w:rsidTr="00FE2BF3">
        <w:tblPrEx>
          <w:tblCellMar>
            <w:left w:w="70" w:type="dxa"/>
            <w:right w:w="70" w:type="dxa"/>
          </w:tblCellMar>
          <w:tblLook w:val="0000"/>
        </w:tblPrEx>
        <w:trPr>
          <w:trHeight w:val="315"/>
        </w:trPr>
        <w:tc>
          <w:tcPr>
            <w:tcW w:w="1845" w:type="dxa"/>
          </w:tcPr>
          <w:p w:rsidR="00FE2BF3" w:rsidRPr="00FE2BF3" w:rsidRDefault="00FE2BF3" w:rsidP="007D15C9">
            <w:pPr>
              <w:ind w:left="108"/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60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30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45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35" w:type="dxa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</w:tr>
      <w:tr w:rsidR="00FE2BF3" w:rsidTr="00FE2BF3">
        <w:tblPrEx>
          <w:tblCellMar>
            <w:left w:w="70" w:type="dxa"/>
            <w:right w:w="70" w:type="dxa"/>
          </w:tblCellMar>
          <w:tblLook w:val="0000"/>
        </w:tblPrEx>
        <w:trPr>
          <w:trHeight w:val="270"/>
        </w:trPr>
        <w:tc>
          <w:tcPr>
            <w:tcW w:w="1845" w:type="dxa"/>
          </w:tcPr>
          <w:p w:rsidR="00FE2BF3" w:rsidRPr="00FE2BF3" w:rsidRDefault="00FE2BF3" w:rsidP="007D15C9">
            <w:pPr>
              <w:ind w:left="108"/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60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30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45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35" w:type="dxa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</w:tr>
      <w:tr w:rsidR="00FE2BF3" w:rsidTr="00FE2BF3">
        <w:tblPrEx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1845" w:type="dxa"/>
          </w:tcPr>
          <w:p w:rsidR="00FE2BF3" w:rsidRPr="00FE2BF3" w:rsidRDefault="00FE2BF3" w:rsidP="007D15C9">
            <w:pPr>
              <w:ind w:left="108"/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60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30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45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35" w:type="dxa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</w:tr>
      <w:tr w:rsidR="00FE2BF3" w:rsidTr="00FE2BF3">
        <w:tblPrEx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1845" w:type="dxa"/>
          </w:tcPr>
          <w:p w:rsidR="00FE2BF3" w:rsidRPr="00FE2BF3" w:rsidRDefault="00FE2BF3" w:rsidP="007D15C9">
            <w:pPr>
              <w:ind w:left="108"/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60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30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45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35" w:type="dxa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</w:tr>
      <w:tr w:rsidR="00FE2BF3" w:rsidTr="00FE2BF3">
        <w:tblPrEx>
          <w:tblCellMar>
            <w:left w:w="70" w:type="dxa"/>
            <w:right w:w="70" w:type="dxa"/>
          </w:tblCellMar>
          <w:tblLook w:val="0000"/>
        </w:tblPrEx>
        <w:trPr>
          <w:trHeight w:val="315"/>
        </w:trPr>
        <w:tc>
          <w:tcPr>
            <w:tcW w:w="1845" w:type="dxa"/>
          </w:tcPr>
          <w:p w:rsidR="00FE2BF3" w:rsidRPr="00FE2BF3" w:rsidRDefault="00FE2BF3" w:rsidP="007D15C9">
            <w:pPr>
              <w:ind w:left="108"/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60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30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45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35" w:type="dxa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</w:tr>
      <w:tr w:rsidR="00FE2BF3" w:rsidTr="00FE2BF3">
        <w:tblPrEx>
          <w:tblCellMar>
            <w:left w:w="70" w:type="dxa"/>
            <w:right w:w="70" w:type="dxa"/>
          </w:tblCellMar>
          <w:tblLook w:val="0000"/>
        </w:tblPrEx>
        <w:trPr>
          <w:trHeight w:val="315"/>
        </w:trPr>
        <w:tc>
          <w:tcPr>
            <w:tcW w:w="1845" w:type="dxa"/>
          </w:tcPr>
          <w:p w:rsidR="00FE2BF3" w:rsidRPr="00FE2BF3" w:rsidRDefault="00FE2BF3" w:rsidP="007D15C9">
            <w:pPr>
              <w:ind w:left="108"/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60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30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45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35" w:type="dxa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</w:tr>
      <w:tr w:rsidR="00FE2BF3" w:rsidTr="00FE2BF3">
        <w:tblPrEx>
          <w:tblCellMar>
            <w:left w:w="70" w:type="dxa"/>
            <w:right w:w="70" w:type="dxa"/>
          </w:tblCellMar>
          <w:tblLook w:val="0000"/>
        </w:tblPrEx>
        <w:trPr>
          <w:trHeight w:val="315"/>
        </w:trPr>
        <w:tc>
          <w:tcPr>
            <w:tcW w:w="1845" w:type="dxa"/>
          </w:tcPr>
          <w:p w:rsidR="00FE2BF3" w:rsidRPr="00FE2BF3" w:rsidRDefault="00FE2BF3" w:rsidP="007D15C9">
            <w:pPr>
              <w:ind w:left="108"/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60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30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45" w:type="dxa"/>
            <w:gridSpan w:val="2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  <w:tc>
          <w:tcPr>
            <w:tcW w:w="1835" w:type="dxa"/>
          </w:tcPr>
          <w:p w:rsidR="00FE2BF3" w:rsidRPr="00FE2BF3" w:rsidRDefault="00FE2BF3" w:rsidP="007D15C9">
            <w:pPr>
              <w:rPr>
                <w:rFonts w:ascii="Garamond" w:eastAsia="Times New Roman" w:hAnsi="Garamond" w:cs="Times New Roman"/>
                <w:sz w:val="36"/>
                <w:szCs w:val="36"/>
                <w:lang w:eastAsia="de-DE"/>
              </w:rPr>
            </w:pPr>
          </w:p>
        </w:tc>
      </w:tr>
    </w:tbl>
    <w:p w:rsidR="009F1FC3" w:rsidRDefault="009F1FC3" w:rsidP="007D15C9">
      <w:pPr>
        <w:rPr>
          <w:rFonts w:ascii="Garamond" w:hAnsi="Garamond"/>
        </w:rPr>
      </w:pPr>
    </w:p>
    <w:p w:rsidR="00FE2BF3" w:rsidRDefault="00FE2BF3" w:rsidP="007D15C9">
      <w:pPr>
        <w:rPr>
          <w:rFonts w:ascii="Garamond" w:hAnsi="Garamond"/>
        </w:rPr>
      </w:pPr>
    </w:p>
    <w:p w:rsidR="00FE2BF3" w:rsidRPr="00FE2BF3" w:rsidRDefault="00FE2BF3" w:rsidP="007D15C9">
      <w:pPr>
        <w:rPr>
          <w:rFonts w:ascii="Garamond" w:hAnsi="Garamond"/>
          <w:b/>
          <w:sz w:val="24"/>
          <w:szCs w:val="24"/>
        </w:rPr>
      </w:pPr>
      <w:r w:rsidRPr="00FE2BF3">
        <w:rPr>
          <w:rFonts w:ascii="Garamond" w:hAnsi="Garamond"/>
          <w:b/>
          <w:sz w:val="24"/>
          <w:szCs w:val="24"/>
        </w:rPr>
        <w:t xml:space="preserve">3.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FE2BF3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Find at least 10 </w:t>
      </w:r>
      <w:proofErr w:type="spellStart"/>
      <w:r>
        <w:rPr>
          <w:rFonts w:ascii="Garamond" w:hAnsi="Garamond"/>
          <w:b/>
          <w:sz w:val="24"/>
          <w:szCs w:val="24"/>
        </w:rPr>
        <w:t>words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or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expressions</w:t>
      </w:r>
      <w:proofErr w:type="spellEnd"/>
      <w:r>
        <w:rPr>
          <w:rFonts w:ascii="Garamond" w:hAnsi="Garamond"/>
          <w:b/>
          <w:sz w:val="24"/>
          <w:szCs w:val="24"/>
        </w:rPr>
        <w:t xml:space="preserve"> in </w:t>
      </w:r>
      <w:proofErr w:type="spellStart"/>
      <w:r>
        <w:rPr>
          <w:rFonts w:ascii="Garamond" w:hAnsi="Garamond"/>
          <w:b/>
          <w:sz w:val="24"/>
          <w:szCs w:val="24"/>
        </w:rPr>
        <w:t>the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song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text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that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have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to</w:t>
      </w:r>
      <w:proofErr w:type="spellEnd"/>
      <w:r>
        <w:rPr>
          <w:rFonts w:ascii="Garamond" w:hAnsi="Garamond"/>
          <w:b/>
          <w:sz w:val="24"/>
          <w:szCs w:val="24"/>
        </w:rPr>
        <w:t xml:space="preserve"> do </w:t>
      </w:r>
      <w:proofErr w:type="spellStart"/>
      <w:r>
        <w:rPr>
          <w:rFonts w:ascii="Garamond" w:hAnsi="Garamond"/>
          <w:b/>
          <w:sz w:val="24"/>
          <w:szCs w:val="24"/>
        </w:rPr>
        <w:t>with</w:t>
      </w:r>
      <w:proofErr w:type="spellEnd"/>
      <w:r>
        <w:rPr>
          <w:rFonts w:ascii="Garamond" w:hAnsi="Garamond"/>
          <w:b/>
          <w:sz w:val="24"/>
          <w:szCs w:val="24"/>
        </w:rPr>
        <w:t xml:space="preserve"> time/</w:t>
      </w:r>
      <w:proofErr w:type="spellStart"/>
      <w:r>
        <w:rPr>
          <w:rFonts w:ascii="Garamond" w:hAnsi="Garamond"/>
          <w:b/>
          <w:sz w:val="24"/>
          <w:szCs w:val="24"/>
        </w:rPr>
        <w:t>memories</w:t>
      </w:r>
      <w:proofErr w:type="spellEnd"/>
      <w:r>
        <w:rPr>
          <w:rFonts w:ascii="Garamond" w:hAnsi="Garamond"/>
          <w:b/>
          <w:sz w:val="24"/>
          <w:szCs w:val="24"/>
        </w:rPr>
        <w:t>.</w:t>
      </w:r>
    </w:p>
    <w:sectPr w:rsidR="00FE2BF3" w:rsidRPr="00FE2BF3" w:rsidSect="00FE2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2579"/>
    <w:multiLevelType w:val="multilevel"/>
    <w:tmpl w:val="97C6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87C1B"/>
    <w:multiLevelType w:val="multilevel"/>
    <w:tmpl w:val="0174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D3ED7"/>
    <w:multiLevelType w:val="multilevel"/>
    <w:tmpl w:val="0550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9F15E4"/>
    <w:multiLevelType w:val="multilevel"/>
    <w:tmpl w:val="E806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6ABF"/>
    <w:rsid w:val="000347D3"/>
    <w:rsid w:val="0020614E"/>
    <w:rsid w:val="003639A5"/>
    <w:rsid w:val="00415C0A"/>
    <w:rsid w:val="00442B88"/>
    <w:rsid w:val="00597F26"/>
    <w:rsid w:val="005B6B2B"/>
    <w:rsid w:val="007B4DAC"/>
    <w:rsid w:val="007D15C9"/>
    <w:rsid w:val="007E6AD5"/>
    <w:rsid w:val="009F1FC3"/>
    <w:rsid w:val="00A3788B"/>
    <w:rsid w:val="00C12F16"/>
    <w:rsid w:val="00C358DF"/>
    <w:rsid w:val="00DD138E"/>
    <w:rsid w:val="00DD2CC7"/>
    <w:rsid w:val="00E454CC"/>
    <w:rsid w:val="00E66ABF"/>
    <w:rsid w:val="00E7374F"/>
    <w:rsid w:val="00F44E28"/>
    <w:rsid w:val="00F61391"/>
    <w:rsid w:val="00F66261"/>
    <w:rsid w:val="00FE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5C0A"/>
  </w:style>
  <w:style w:type="paragraph" w:styleId="berschrift2">
    <w:name w:val="heading 2"/>
    <w:basedOn w:val="Standard"/>
    <w:link w:val="berschrift2Zchn"/>
    <w:uiPriority w:val="9"/>
    <w:qFormat/>
    <w:rsid w:val="00E66A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66AB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6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66ABF"/>
    <w:rPr>
      <w:color w:val="0000FF"/>
      <w:u w:val="single"/>
    </w:rPr>
  </w:style>
  <w:style w:type="character" w:customStyle="1" w:styleId="songtranspreview">
    <w:name w:val="songtranspreview"/>
    <w:basedOn w:val="Absatz-Standardschriftart"/>
    <w:rsid w:val="00E66ABF"/>
  </w:style>
  <w:style w:type="character" w:customStyle="1" w:styleId="apple-converted-space">
    <w:name w:val="apple-converted-space"/>
    <w:basedOn w:val="Absatz-Standardschriftart"/>
    <w:rsid w:val="00E66ABF"/>
  </w:style>
  <w:style w:type="table" w:styleId="Tabellengitternetz">
    <w:name w:val="Table Grid"/>
    <w:basedOn w:val="NormaleTabelle"/>
    <w:uiPriority w:val="59"/>
    <w:rsid w:val="007B4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8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9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55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4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5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9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7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46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2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8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4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0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6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72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72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8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Steinkeller</dc:creator>
  <cp:lastModifiedBy>Steinkeller</cp:lastModifiedBy>
  <cp:revision>2</cp:revision>
  <dcterms:created xsi:type="dcterms:W3CDTF">2014-04-25T18:57:00Z</dcterms:created>
  <dcterms:modified xsi:type="dcterms:W3CDTF">2014-04-25T18:57:00Z</dcterms:modified>
</cp:coreProperties>
</file>